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до виконання домашнього завдання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Опрацювати матеріал підручника стор.13 - 22.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Відповісти на питання стор. 22.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Переглянути  відео до уроку.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Намалювати малюнок до одного з міфів.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mEojzDcObWBGbw7Ad92dKNvxQ==">AMUW2mX7nBpeM4Q7fIcjSvSXUQqFoR6RpRaBqLgZ33LIiH69mPfmSATmpKU+RCSQ9LugU5sLEc0/3d8krnPywla83EFnFgy+0/qWY+GOSb86QQtRb27CYztjflKSWHvmVeAAHcH7JpqM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2022-08-11T23:36:00Z</dcterms:created>
  <dc:creator>Пользователь Windows</dc:creator>
</cp:coreProperties>
</file>